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067E" w:rsidRDefault="1D554190" w14:paraId="2C078E63" w14:textId="7371E5DC">
      <w:r>
        <w:t>Dear [name],</w:t>
      </w:r>
    </w:p>
    <w:p w:rsidR="1D554190" w:rsidP="1D554190" w:rsidRDefault="1D554190" w14:paraId="36246DFF" w14:textId="2534D911">
      <w:r>
        <w:t>We hope that everyone had a blessed WDP celebration on March 4</w:t>
      </w:r>
      <w:r w:rsidRPr="1D554190">
        <w:rPr>
          <w:vertAlign w:val="superscript"/>
        </w:rPr>
        <w:t>th</w:t>
      </w:r>
      <w:r>
        <w:t xml:space="preserve"> and maintain our sisters in England, Wales and Northern Ireland in your prayers as well as those in Ukraine, and in other countries where they continue to call for peace. </w:t>
      </w:r>
    </w:p>
    <w:p w:rsidR="00341960" w:rsidP="1D554190" w:rsidRDefault="00212959" w14:paraId="583DD39D" w14:textId="639AC7A7">
      <w:r>
        <w:t xml:space="preserve">The WDPIC International Meeting is quickly approaching and there is some important information we will be sharing with you in the next couple of months. </w:t>
      </w:r>
      <w:r w:rsidR="00B52F6F">
        <w:t>If you are a delegate, please pay close attention to your emails.</w:t>
      </w:r>
    </w:p>
    <w:p w:rsidR="00246D66" w:rsidP="00134422" w:rsidRDefault="00134422" w14:paraId="0664FF26" w14:textId="506D6FF1">
      <w:pPr>
        <w:jc w:val="center"/>
      </w:pPr>
      <w:r>
        <w:t xml:space="preserve">Chairperson and Regional Representative </w:t>
      </w:r>
      <w:r w:rsidR="00566B3D">
        <w:t>Elections</w:t>
      </w:r>
    </w:p>
    <w:p w:rsidR="0055706D" w:rsidP="1D554190" w:rsidRDefault="0055706D" w14:paraId="6B9A0E23" w14:textId="7C887D8B">
      <w:r>
        <w:t>The World Day of Prayer International Committee</w:t>
      </w:r>
      <w:r w:rsidR="00FF0FEB">
        <w:t xml:space="preserve"> has an Executive Committee board made up of 16 members</w:t>
      </w:r>
      <w:r w:rsidR="002D6AAD">
        <w:t xml:space="preserve"> – chairperson, treasurer,</w:t>
      </w:r>
      <w:r w:rsidR="00E10BEA">
        <w:t xml:space="preserve"> and</w:t>
      </w:r>
      <w:r w:rsidR="002D6AAD">
        <w:t xml:space="preserve"> two regional representatives. </w:t>
      </w:r>
      <w:r w:rsidR="00E27054">
        <w:t>Our current chairperson, Laurence Gangloff</w:t>
      </w:r>
      <w:r w:rsidR="00E10BEA">
        <w:t>,</w:t>
      </w:r>
      <w:r w:rsidR="00E27054">
        <w:t xml:space="preserve"> will be ending her term at this meeting and so will several regional representatives. </w:t>
      </w:r>
      <w:r w:rsidR="00194C55">
        <w:t xml:space="preserve">It is the duty of the </w:t>
      </w:r>
      <w:r w:rsidR="00521AD7">
        <w:t xml:space="preserve">voting </w:t>
      </w:r>
      <w:r w:rsidR="00194C55">
        <w:t xml:space="preserve">delegates for the International Meeting </w:t>
      </w:r>
      <w:r w:rsidR="00F94B08">
        <w:t>to nominate and elect the</w:t>
      </w:r>
      <w:r w:rsidR="00FC6862">
        <w:t xml:space="preserve"> International Executive Committee.</w:t>
      </w:r>
    </w:p>
    <w:p w:rsidR="00F34660" w:rsidP="00F34660" w:rsidRDefault="00F94B08" w14:paraId="2BE514B7" w14:textId="6274262B">
      <w:r w:rsidR="00F94B08">
        <w:rPr/>
        <w:t xml:space="preserve">We have asked all WDP National/Regional </w:t>
      </w:r>
      <w:r w:rsidR="00B2178B">
        <w:rPr/>
        <w:t>committees for their nominations and we</w:t>
      </w:r>
      <w:r w:rsidR="00F65160">
        <w:rPr/>
        <w:t xml:space="preserve"> now</w:t>
      </w:r>
      <w:r w:rsidR="00B2178B">
        <w:rPr/>
        <w:t xml:space="preserve"> introdu</w:t>
      </w:r>
      <w:r w:rsidR="00D42FF3">
        <w:rPr/>
        <w:t>ce those candidates to yo</w:t>
      </w:r>
      <w:r w:rsidR="00F65160">
        <w:rPr/>
        <w:t>u</w:t>
      </w:r>
      <w:r w:rsidR="00A369C1">
        <w:rPr/>
        <w:t xml:space="preserve"> for your consideration</w:t>
      </w:r>
      <w:r w:rsidR="00F65160">
        <w:rPr/>
        <w:t xml:space="preserve">. </w:t>
      </w:r>
      <w:r w:rsidR="006000BC">
        <w:rPr/>
        <w:t xml:space="preserve">If you are a </w:t>
      </w:r>
      <w:r w:rsidR="00A65AE3">
        <w:rPr/>
        <w:t xml:space="preserve">voting </w:t>
      </w:r>
      <w:r w:rsidR="006000BC">
        <w:rPr/>
        <w:t xml:space="preserve">delegate, you will be voting for these candidates at the meeting in June. Each committee/country should have one voting delegate. </w:t>
      </w:r>
    </w:p>
    <w:p w:rsidR="66EFA5BD" w:rsidP="66EFA5BD" w:rsidRDefault="66EFA5BD" w14:paraId="420F28E7" w14:textId="3AA6B396">
      <w:pPr>
        <w:pStyle w:val="Normal"/>
        <w:rPr>
          <w:b w:val="1"/>
          <w:bCs w:val="1"/>
        </w:rPr>
      </w:pPr>
      <w:r w:rsidR="66EFA5BD">
        <w:rPr/>
        <w:t xml:space="preserve">We encourage the regions to have at least 3 nominations for the regional representative position. The committees can reflect on the leadership skills they want to offer to the international coordination of WDPIC. </w:t>
      </w:r>
      <w:r w:rsidR="009B3A04">
        <w:rPr/>
        <w:t xml:space="preserve">A national committee can send nominations by April 30th, 2022, to: </w:t>
      </w:r>
      <w:hyperlink r:id="R8c1ae2306e0f46bc">
        <w:r w:rsidRPr="66EFA5BD" w:rsidR="009B3A04">
          <w:rPr>
            <w:rStyle w:val="Hyperlink"/>
          </w:rPr>
          <w:t>admin@worlddayofprayer.net</w:t>
        </w:r>
      </w:hyperlink>
    </w:p>
    <w:p w:rsidR="00C351E9" w:rsidP="00F34660" w:rsidRDefault="00C351E9" w14:paraId="4BC29E51" w14:textId="5DF77AE6">
      <w:r>
        <w:t>Some key things to remember:</w:t>
      </w:r>
    </w:p>
    <w:p w:rsidR="00C351E9" w:rsidP="00C351E9" w:rsidRDefault="00C351E9" w14:paraId="07F49A5A" w14:textId="4AD0691D">
      <w:pPr>
        <w:pStyle w:val="ListParagraph"/>
        <w:numPr>
          <w:ilvl w:val="0"/>
          <w:numId w:val="1"/>
        </w:numPr>
      </w:pPr>
      <w:r>
        <w:t xml:space="preserve">The chairperson </w:t>
      </w:r>
      <w:r w:rsidR="00B61EBE">
        <w:t>nominee must be a current regional representative member</w:t>
      </w:r>
    </w:p>
    <w:p w:rsidR="00B61EBE" w:rsidP="00C351E9" w:rsidRDefault="00B61EBE" w14:paraId="6E5B61A6" w14:textId="030B889E">
      <w:pPr>
        <w:pStyle w:val="ListParagraph"/>
        <w:numPr>
          <w:ilvl w:val="0"/>
          <w:numId w:val="1"/>
        </w:numPr>
      </w:pPr>
      <w:r>
        <w:t>A regional representative nominee must be a delegate for the International Meeting</w:t>
      </w:r>
    </w:p>
    <w:p w:rsidR="006D493D" w:rsidP="00C351E9" w:rsidRDefault="006D493D" w14:paraId="1F7A29B0" w14:textId="47EF4D9A">
      <w:pPr>
        <w:pStyle w:val="ListParagraph"/>
        <w:numPr>
          <w:ilvl w:val="0"/>
          <w:numId w:val="1"/>
        </w:numPr>
      </w:pPr>
      <w:r>
        <w:t>A regional representative can be from your committee or a different committee.</w:t>
      </w:r>
      <w:r w:rsidR="005151FF">
        <w:t xml:space="preserve"> In the case that your nomination is from a different committee, please consult the person and the committee to agree with the nomination</w:t>
      </w:r>
    </w:p>
    <w:p w:rsidR="11C18E41" w:rsidP="11C18E41" w:rsidRDefault="11C18E41" w14:paraId="3DE08CF5" w14:textId="7E9D369A">
      <w:pPr>
        <w:spacing w:after="120" w:line="240" w:lineRule="auto"/>
        <w:rPr>
          <w:rFonts w:ascii="Calibri" w:hAnsi="Calibri" w:eastAsia="Calibri" w:cs="Calibri"/>
          <w:color w:val="000000" w:themeColor="text1"/>
        </w:rPr>
      </w:pPr>
      <w:r w:rsidRPr="11C18E41">
        <w:rPr>
          <w:rFonts w:ascii="Calibri" w:hAnsi="Calibri" w:eastAsia="Calibri" w:cs="Calibri"/>
          <w:b/>
          <w:bCs/>
          <w:color w:val="000000" w:themeColor="text1"/>
        </w:rPr>
        <w:t>Chairperson’s responsibilities among others</w:t>
      </w:r>
      <w:r w:rsidRPr="11C18E41">
        <w:rPr>
          <w:rFonts w:ascii="Calibri" w:hAnsi="Calibri" w:eastAsia="Calibri" w:cs="Calibri"/>
          <w:color w:val="000000" w:themeColor="text1"/>
        </w:rPr>
        <w:t>:</w:t>
      </w:r>
    </w:p>
    <w:p w:rsidR="11C18E41" w:rsidP="2EB6033D" w:rsidRDefault="11C18E41" w14:paraId="6CCEE846" w14:textId="0C25FDB3">
      <w:pPr>
        <w:pStyle w:val="ListParagraph"/>
        <w:numPr>
          <w:ilvl w:val="0"/>
          <w:numId w:val="5"/>
        </w:numPr>
        <w:spacing w:after="120" w:line="240" w:lineRule="auto"/>
        <w:rPr>
          <w:rFonts w:eastAsiaTheme="minorEastAsia"/>
          <w:color w:val="000000" w:themeColor="text1"/>
        </w:rPr>
      </w:pPr>
      <w:r w:rsidRPr="11C18E41">
        <w:rPr>
          <w:rFonts w:ascii="Calibri" w:hAnsi="Calibri" w:eastAsia="Calibri" w:cs="Calibri"/>
          <w:color w:val="000000" w:themeColor="text1"/>
        </w:rPr>
        <w:t>Conduct meetings for the Executive Committee, Executive Advisory Group, and the WDP International Meeting.</w:t>
      </w:r>
    </w:p>
    <w:p w:rsidR="11C18E41" w:rsidP="2EB6033D" w:rsidRDefault="11C18E41" w14:paraId="3C73CA92" w14:textId="232B060C">
      <w:pPr>
        <w:pStyle w:val="ListParagraph"/>
        <w:numPr>
          <w:ilvl w:val="0"/>
          <w:numId w:val="5"/>
        </w:numPr>
        <w:spacing w:after="120" w:line="240" w:lineRule="auto"/>
        <w:rPr>
          <w:rFonts w:eastAsiaTheme="minorEastAsia"/>
          <w:color w:val="000000" w:themeColor="text1"/>
        </w:rPr>
      </w:pPr>
      <w:r w:rsidRPr="11C18E41">
        <w:rPr>
          <w:rFonts w:ascii="Calibri" w:hAnsi="Calibri" w:eastAsia="Calibri" w:cs="Calibri"/>
          <w:color w:val="000000" w:themeColor="text1"/>
        </w:rPr>
        <w:t>Maintain regular communication with the Executive Director, be knowledgeable about activities of WDPIC office and Executive Committee members, including the annual preparation of the future WDP worship service materials and submission of her written response.</w:t>
      </w:r>
    </w:p>
    <w:p w:rsidR="11C18E41" w:rsidP="11C18E41" w:rsidRDefault="11C18E41" w14:paraId="351377FD" w14:textId="7994EC69">
      <w:pPr>
        <w:spacing w:after="120" w:line="240" w:lineRule="auto"/>
        <w:rPr>
          <w:rFonts w:ascii="Calibri" w:hAnsi="Calibri" w:eastAsia="Calibri" w:cs="Calibri"/>
          <w:color w:val="000000" w:themeColor="text1"/>
        </w:rPr>
      </w:pPr>
      <w:r w:rsidRPr="11C18E41">
        <w:rPr>
          <w:rFonts w:ascii="Calibri" w:hAnsi="Calibri" w:eastAsia="Calibri" w:cs="Calibri"/>
          <w:b/>
          <w:bCs/>
          <w:color w:val="000000" w:themeColor="text1"/>
        </w:rPr>
        <w:t>Regional Representative’s responsibilities among others</w:t>
      </w:r>
      <w:r w:rsidRPr="11C18E41">
        <w:rPr>
          <w:rFonts w:ascii="Calibri" w:hAnsi="Calibri" w:eastAsia="Calibri" w:cs="Calibri"/>
          <w:color w:val="000000" w:themeColor="text1"/>
        </w:rPr>
        <w:t xml:space="preserve">: </w:t>
      </w:r>
    </w:p>
    <w:p w:rsidR="11C18E41" w:rsidP="2EB6033D" w:rsidRDefault="11C18E41" w14:paraId="411D7322" w14:textId="3725BC81">
      <w:pPr>
        <w:pStyle w:val="ListParagraph"/>
        <w:numPr>
          <w:ilvl w:val="0"/>
          <w:numId w:val="4"/>
        </w:numPr>
        <w:spacing w:after="120"/>
        <w:rPr>
          <w:rFonts w:eastAsiaTheme="minorEastAsia"/>
          <w:color w:val="000000" w:themeColor="text1"/>
        </w:rPr>
      </w:pPr>
      <w:r w:rsidRPr="11C18E41">
        <w:rPr>
          <w:rFonts w:ascii="Calibri" w:hAnsi="Calibri" w:eastAsia="Calibri" w:cs="Calibri"/>
          <w:color w:val="000000" w:themeColor="text1"/>
        </w:rPr>
        <w:t>Reliable communication with WDPIC Office, with the co-regional representative and the WDP Committees in the Region.</w:t>
      </w:r>
    </w:p>
    <w:p w:rsidR="04793624" w:rsidP="2EB6033D" w:rsidRDefault="11C18E41" w14:paraId="30CD5D76" w14:textId="78E9DC15">
      <w:pPr>
        <w:pStyle w:val="ListParagraph"/>
        <w:numPr>
          <w:ilvl w:val="0"/>
          <w:numId w:val="4"/>
        </w:numPr>
        <w:spacing w:after="120"/>
        <w:rPr>
          <w:rFonts w:eastAsiaTheme="minorEastAsia"/>
          <w:color w:val="000000" w:themeColor="text1"/>
        </w:rPr>
      </w:pPr>
      <w:r w:rsidRPr="11C18E41">
        <w:rPr>
          <w:rFonts w:ascii="Calibri" w:hAnsi="Calibri" w:eastAsia="Calibri" w:cs="Calibri"/>
          <w:color w:val="000000" w:themeColor="text1"/>
        </w:rPr>
        <w:t>Contribute to the future WDP worship service materials by reading and submitting their written comments within the timeline.</w:t>
      </w:r>
    </w:p>
    <w:p w:rsidR="009B3A04" w:rsidP="009B3A04" w:rsidRDefault="002E2400" w14:paraId="0E288844" w14:textId="39DDDF11">
      <w:r>
        <w:t xml:space="preserve">For any additional questions </w:t>
      </w:r>
      <w:r w:rsidR="00DE5BD1">
        <w:t>email us!</w:t>
      </w:r>
    </w:p>
    <w:p w:rsidR="007B35EB" w:rsidP="007B35EB" w:rsidRDefault="541B081A" w14:paraId="74E7479C" w14:textId="60207CA8">
      <w:r>
        <w:t xml:space="preserve">If you are the </w:t>
      </w:r>
      <w:r w:rsidR="48AC86E1">
        <w:t>VOTING DELEGATE</w:t>
      </w:r>
      <w:r w:rsidR="2164F44C">
        <w:t>,</w:t>
      </w:r>
      <w:r w:rsidR="19EBEFA1">
        <w:t xml:space="preserve"> please </w:t>
      </w:r>
      <w:r w:rsidR="48678FF2">
        <w:t xml:space="preserve">pay close attention </w:t>
      </w:r>
      <w:r w:rsidR="32A2C8F7">
        <w:t xml:space="preserve">to </w:t>
      </w:r>
      <w:r w:rsidR="6DD873CC">
        <w:t>this information.</w:t>
      </w:r>
    </w:p>
    <w:p w:rsidRPr="007B35EB" w:rsidR="00820517" w:rsidP="007B35EB" w:rsidRDefault="4818AC96" w14:paraId="5AA633DC" w14:textId="5B3458AE">
      <w:pPr>
        <w:rPr>
          <w:rFonts w:ascii="Wingdings" w:hAnsi="Wingdings" w:eastAsia="Wingdings" w:cs="Wingdings"/>
        </w:rPr>
      </w:pPr>
      <w:r>
        <w:t>Download the Self-Intro and Biography from your region to learn more about the candidates.</w:t>
      </w:r>
    </w:p>
    <w:sectPr w:rsidRPr="007B35EB" w:rsidR="008205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5469A"/>
    <w:multiLevelType w:val="hybridMultilevel"/>
    <w:tmpl w:val="FFFFFFFF"/>
    <w:lvl w:ilvl="0" w:tplc="9CA61074">
      <w:start w:val="1"/>
      <w:numFmt w:val="lowerLetter"/>
      <w:lvlText w:val="%1."/>
      <w:lvlJc w:val="left"/>
      <w:pPr>
        <w:ind w:left="720" w:hanging="360"/>
      </w:pPr>
    </w:lvl>
    <w:lvl w:ilvl="1" w:tplc="7A84BA30">
      <w:start w:val="1"/>
      <w:numFmt w:val="lowerLetter"/>
      <w:lvlText w:val="%2."/>
      <w:lvlJc w:val="left"/>
      <w:pPr>
        <w:ind w:left="1440" w:hanging="360"/>
      </w:pPr>
    </w:lvl>
    <w:lvl w:ilvl="2" w:tplc="4FA2622E">
      <w:start w:val="1"/>
      <w:numFmt w:val="lowerRoman"/>
      <w:lvlText w:val="%3."/>
      <w:lvlJc w:val="right"/>
      <w:pPr>
        <w:ind w:left="2160" w:hanging="180"/>
      </w:pPr>
    </w:lvl>
    <w:lvl w:ilvl="3" w:tplc="EF761772">
      <w:start w:val="1"/>
      <w:numFmt w:val="decimal"/>
      <w:lvlText w:val="%4."/>
      <w:lvlJc w:val="left"/>
      <w:pPr>
        <w:ind w:left="2880" w:hanging="360"/>
      </w:pPr>
    </w:lvl>
    <w:lvl w:ilvl="4" w:tplc="ECF2BD6E">
      <w:start w:val="1"/>
      <w:numFmt w:val="lowerLetter"/>
      <w:lvlText w:val="%5."/>
      <w:lvlJc w:val="left"/>
      <w:pPr>
        <w:ind w:left="3600" w:hanging="360"/>
      </w:pPr>
    </w:lvl>
    <w:lvl w:ilvl="5" w:tplc="DEEA6782">
      <w:start w:val="1"/>
      <w:numFmt w:val="lowerRoman"/>
      <w:lvlText w:val="%6."/>
      <w:lvlJc w:val="right"/>
      <w:pPr>
        <w:ind w:left="4320" w:hanging="180"/>
      </w:pPr>
    </w:lvl>
    <w:lvl w:ilvl="6" w:tplc="54D2960A">
      <w:start w:val="1"/>
      <w:numFmt w:val="decimal"/>
      <w:lvlText w:val="%7."/>
      <w:lvlJc w:val="left"/>
      <w:pPr>
        <w:ind w:left="5040" w:hanging="360"/>
      </w:pPr>
    </w:lvl>
    <w:lvl w:ilvl="7" w:tplc="695C6E44">
      <w:start w:val="1"/>
      <w:numFmt w:val="lowerLetter"/>
      <w:lvlText w:val="%8."/>
      <w:lvlJc w:val="left"/>
      <w:pPr>
        <w:ind w:left="5760" w:hanging="360"/>
      </w:pPr>
    </w:lvl>
    <w:lvl w:ilvl="8" w:tplc="81041FE4">
      <w:start w:val="1"/>
      <w:numFmt w:val="lowerRoman"/>
      <w:lvlText w:val="%9."/>
      <w:lvlJc w:val="right"/>
      <w:pPr>
        <w:ind w:left="6480" w:hanging="180"/>
      </w:pPr>
    </w:lvl>
  </w:abstractNum>
  <w:abstractNum w:abstractNumId="1" w15:restartNumberingAfterBreak="0">
    <w:nsid w:val="452E3997"/>
    <w:multiLevelType w:val="hybridMultilevel"/>
    <w:tmpl w:val="FFFFFFFF"/>
    <w:lvl w:ilvl="0" w:tplc="3BD0F5E0">
      <w:start w:val="1"/>
      <w:numFmt w:val="lowerLetter"/>
      <w:lvlText w:val="%1."/>
      <w:lvlJc w:val="left"/>
      <w:pPr>
        <w:ind w:left="720" w:hanging="360"/>
      </w:pPr>
    </w:lvl>
    <w:lvl w:ilvl="1" w:tplc="5CE421F8">
      <w:start w:val="1"/>
      <w:numFmt w:val="lowerLetter"/>
      <w:lvlText w:val="%2."/>
      <w:lvlJc w:val="left"/>
      <w:pPr>
        <w:ind w:left="1440" w:hanging="360"/>
      </w:pPr>
    </w:lvl>
    <w:lvl w:ilvl="2" w:tplc="776AA53A">
      <w:start w:val="1"/>
      <w:numFmt w:val="lowerRoman"/>
      <w:lvlText w:val="%3."/>
      <w:lvlJc w:val="right"/>
      <w:pPr>
        <w:ind w:left="2160" w:hanging="180"/>
      </w:pPr>
    </w:lvl>
    <w:lvl w:ilvl="3" w:tplc="484AB78A">
      <w:start w:val="1"/>
      <w:numFmt w:val="decimal"/>
      <w:lvlText w:val="%4."/>
      <w:lvlJc w:val="left"/>
      <w:pPr>
        <w:ind w:left="2880" w:hanging="360"/>
      </w:pPr>
    </w:lvl>
    <w:lvl w:ilvl="4" w:tplc="BDBA43A0">
      <w:start w:val="1"/>
      <w:numFmt w:val="lowerLetter"/>
      <w:lvlText w:val="%5."/>
      <w:lvlJc w:val="left"/>
      <w:pPr>
        <w:ind w:left="3600" w:hanging="360"/>
      </w:pPr>
    </w:lvl>
    <w:lvl w:ilvl="5" w:tplc="A0D20BAC">
      <w:start w:val="1"/>
      <w:numFmt w:val="lowerRoman"/>
      <w:lvlText w:val="%6."/>
      <w:lvlJc w:val="right"/>
      <w:pPr>
        <w:ind w:left="4320" w:hanging="180"/>
      </w:pPr>
    </w:lvl>
    <w:lvl w:ilvl="6" w:tplc="0EA8C40C">
      <w:start w:val="1"/>
      <w:numFmt w:val="decimal"/>
      <w:lvlText w:val="%7."/>
      <w:lvlJc w:val="left"/>
      <w:pPr>
        <w:ind w:left="5040" w:hanging="360"/>
      </w:pPr>
    </w:lvl>
    <w:lvl w:ilvl="7" w:tplc="7B5A9ADE">
      <w:start w:val="1"/>
      <w:numFmt w:val="lowerLetter"/>
      <w:lvlText w:val="%8."/>
      <w:lvlJc w:val="left"/>
      <w:pPr>
        <w:ind w:left="5760" w:hanging="360"/>
      </w:pPr>
    </w:lvl>
    <w:lvl w:ilvl="8" w:tplc="D668CA56">
      <w:start w:val="1"/>
      <w:numFmt w:val="lowerRoman"/>
      <w:lvlText w:val="%9."/>
      <w:lvlJc w:val="right"/>
      <w:pPr>
        <w:ind w:left="6480" w:hanging="180"/>
      </w:pPr>
    </w:lvl>
  </w:abstractNum>
  <w:abstractNum w:abstractNumId="2" w15:restartNumberingAfterBreak="0">
    <w:nsid w:val="4DD1130D"/>
    <w:multiLevelType w:val="hybridMultilevel"/>
    <w:tmpl w:val="31DC29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787107B"/>
    <w:multiLevelType w:val="hybridMultilevel"/>
    <w:tmpl w:val="FFFFFFFF"/>
    <w:lvl w:ilvl="0" w:tplc="F266F524">
      <w:start w:val="1"/>
      <w:numFmt w:val="lowerLetter"/>
      <w:lvlText w:val="%1."/>
      <w:lvlJc w:val="left"/>
      <w:pPr>
        <w:ind w:left="720" w:hanging="360"/>
      </w:pPr>
    </w:lvl>
    <w:lvl w:ilvl="1" w:tplc="F7F66154">
      <w:start w:val="1"/>
      <w:numFmt w:val="lowerLetter"/>
      <w:lvlText w:val="%2."/>
      <w:lvlJc w:val="left"/>
      <w:pPr>
        <w:ind w:left="1440" w:hanging="360"/>
      </w:pPr>
    </w:lvl>
    <w:lvl w:ilvl="2" w:tplc="35127FFE">
      <w:start w:val="1"/>
      <w:numFmt w:val="lowerRoman"/>
      <w:lvlText w:val="%3."/>
      <w:lvlJc w:val="right"/>
      <w:pPr>
        <w:ind w:left="2160" w:hanging="180"/>
      </w:pPr>
    </w:lvl>
    <w:lvl w:ilvl="3" w:tplc="B10CBEA4">
      <w:start w:val="1"/>
      <w:numFmt w:val="decimal"/>
      <w:lvlText w:val="%4."/>
      <w:lvlJc w:val="left"/>
      <w:pPr>
        <w:ind w:left="2880" w:hanging="360"/>
      </w:pPr>
    </w:lvl>
    <w:lvl w:ilvl="4" w:tplc="0F6A983E">
      <w:start w:val="1"/>
      <w:numFmt w:val="lowerLetter"/>
      <w:lvlText w:val="%5."/>
      <w:lvlJc w:val="left"/>
      <w:pPr>
        <w:ind w:left="3600" w:hanging="360"/>
      </w:pPr>
    </w:lvl>
    <w:lvl w:ilvl="5" w:tplc="24B47338">
      <w:start w:val="1"/>
      <w:numFmt w:val="lowerRoman"/>
      <w:lvlText w:val="%6."/>
      <w:lvlJc w:val="right"/>
      <w:pPr>
        <w:ind w:left="4320" w:hanging="180"/>
      </w:pPr>
    </w:lvl>
    <w:lvl w:ilvl="6" w:tplc="91005AFA">
      <w:start w:val="1"/>
      <w:numFmt w:val="decimal"/>
      <w:lvlText w:val="%7."/>
      <w:lvlJc w:val="left"/>
      <w:pPr>
        <w:ind w:left="5040" w:hanging="360"/>
      </w:pPr>
    </w:lvl>
    <w:lvl w:ilvl="7" w:tplc="AE24207A">
      <w:start w:val="1"/>
      <w:numFmt w:val="lowerLetter"/>
      <w:lvlText w:val="%8."/>
      <w:lvlJc w:val="left"/>
      <w:pPr>
        <w:ind w:left="5760" w:hanging="360"/>
      </w:pPr>
    </w:lvl>
    <w:lvl w:ilvl="8" w:tplc="30908562">
      <w:start w:val="1"/>
      <w:numFmt w:val="lowerRoman"/>
      <w:lvlText w:val="%9."/>
      <w:lvlJc w:val="right"/>
      <w:pPr>
        <w:ind w:left="6480" w:hanging="180"/>
      </w:pPr>
    </w:lvl>
  </w:abstractNum>
  <w:abstractNum w:abstractNumId="4" w15:restartNumberingAfterBreak="0">
    <w:nsid w:val="746A58BF"/>
    <w:multiLevelType w:val="hybridMultilevel"/>
    <w:tmpl w:val="FFFFFFFF"/>
    <w:lvl w:ilvl="0" w:tplc="C72ED254">
      <w:start w:val="1"/>
      <w:numFmt w:val="lowerLetter"/>
      <w:lvlText w:val="%1."/>
      <w:lvlJc w:val="left"/>
      <w:pPr>
        <w:ind w:left="720" w:hanging="360"/>
      </w:pPr>
    </w:lvl>
    <w:lvl w:ilvl="1" w:tplc="613C960C">
      <w:start w:val="1"/>
      <w:numFmt w:val="lowerLetter"/>
      <w:lvlText w:val="%2."/>
      <w:lvlJc w:val="left"/>
      <w:pPr>
        <w:ind w:left="1440" w:hanging="360"/>
      </w:pPr>
    </w:lvl>
    <w:lvl w:ilvl="2" w:tplc="F70C1A7A">
      <w:start w:val="1"/>
      <w:numFmt w:val="lowerRoman"/>
      <w:lvlText w:val="%3."/>
      <w:lvlJc w:val="right"/>
      <w:pPr>
        <w:ind w:left="2160" w:hanging="180"/>
      </w:pPr>
    </w:lvl>
    <w:lvl w:ilvl="3" w:tplc="FAF66FA2">
      <w:start w:val="1"/>
      <w:numFmt w:val="decimal"/>
      <w:lvlText w:val="%4."/>
      <w:lvlJc w:val="left"/>
      <w:pPr>
        <w:ind w:left="2880" w:hanging="360"/>
      </w:pPr>
    </w:lvl>
    <w:lvl w:ilvl="4" w:tplc="272E9648">
      <w:start w:val="1"/>
      <w:numFmt w:val="lowerLetter"/>
      <w:lvlText w:val="%5."/>
      <w:lvlJc w:val="left"/>
      <w:pPr>
        <w:ind w:left="3600" w:hanging="360"/>
      </w:pPr>
    </w:lvl>
    <w:lvl w:ilvl="5" w:tplc="F64EA70E">
      <w:start w:val="1"/>
      <w:numFmt w:val="lowerRoman"/>
      <w:lvlText w:val="%6."/>
      <w:lvlJc w:val="right"/>
      <w:pPr>
        <w:ind w:left="4320" w:hanging="180"/>
      </w:pPr>
    </w:lvl>
    <w:lvl w:ilvl="6" w:tplc="46EE76A6">
      <w:start w:val="1"/>
      <w:numFmt w:val="decimal"/>
      <w:lvlText w:val="%7."/>
      <w:lvlJc w:val="left"/>
      <w:pPr>
        <w:ind w:left="5040" w:hanging="360"/>
      </w:pPr>
    </w:lvl>
    <w:lvl w:ilvl="7" w:tplc="54FE15CC">
      <w:start w:val="1"/>
      <w:numFmt w:val="lowerLetter"/>
      <w:lvlText w:val="%8."/>
      <w:lvlJc w:val="left"/>
      <w:pPr>
        <w:ind w:left="5760" w:hanging="360"/>
      </w:pPr>
    </w:lvl>
    <w:lvl w:ilvl="8" w:tplc="777C4BCC">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F3B27"/>
    <w:rsid w:val="00025C1A"/>
    <w:rsid w:val="0004778E"/>
    <w:rsid w:val="00076BEE"/>
    <w:rsid w:val="00134422"/>
    <w:rsid w:val="00162C06"/>
    <w:rsid w:val="001807C1"/>
    <w:rsid w:val="00194C55"/>
    <w:rsid w:val="001D19BA"/>
    <w:rsid w:val="001F1B52"/>
    <w:rsid w:val="00212959"/>
    <w:rsid w:val="002146F5"/>
    <w:rsid w:val="00246D66"/>
    <w:rsid w:val="00297045"/>
    <w:rsid w:val="002B067E"/>
    <w:rsid w:val="002D6AAD"/>
    <w:rsid w:val="002E2400"/>
    <w:rsid w:val="0030563B"/>
    <w:rsid w:val="00306EBB"/>
    <w:rsid w:val="00341960"/>
    <w:rsid w:val="00396365"/>
    <w:rsid w:val="003E22AC"/>
    <w:rsid w:val="00411123"/>
    <w:rsid w:val="00464891"/>
    <w:rsid w:val="004765C0"/>
    <w:rsid w:val="00481DB8"/>
    <w:rsid w:val="00495E6B"/>
    <w:rsid w:val="005151FF"/>
    <w:rsid w:val="00521AD7"/>
    <w:rsid w:val="0055706D"/>
    <w:rsid w:val="00562459"/>
    <w:rsid w:val="00566B3D"/>
    <w:rsid w:val="0057250C"/>
    <w:rsid w:val="005A446E"/>
    <w:rsid w:val="006000BC"/>
    <w:rsid w:val="006739A3"/>
    <w:rsid w:val="006A58C1"/>
    <w:rsid w:val="006D493D"/>
    <w:rsid w:val="007757F6"/>
    <w:rsid w:val="007B35EB"/>
    <w:rsid w:val="008035BC"/>
    <w:rsid w:val="00820517"/>
    <w:rsid w:val="00833139"/>
    <w:rsid w:val="008A72BC"/>
    <w:rsid w:val="008B2C18"/>
    <w:rsid w:val="008B41C0"/>
    <w:rsid w:val="009815E8"/>
    <w:rsid w:val="009B3A04"/>
    <w:rsid w:val="00A369C1"/>
    <w:rsid w:val="00A6280D"/>
    <w:rsid w:val="00A65AE3"/>
    <w:rsid w:val="00AD0710"/>
    <w:rsid w:val="00B2178B"/>
    <w:rsid w:val="00B50436"/>
    <w:rsid w:val="00B52F6F"/>
    <w:rsid w:val="00B61EBE"/>
    <w:rsid w:val="00B83ECC"/>
    <w:rsid w:val="00B934B9"/>
    <w:rsid w:val="00BA02F8"/>
    <w:rsid w:val="00C107B6"/>
    <w:rsid w:val="00C351E9"/>
    <w:rsid w:val="00CE46B1"/>
    <w:rsid w:val="00CE7987"/>
    <w:rsid w:val="00D16BAB"/>
    <w:rsid w:val="00D42FF3"/>
    <w:rsid w:val="00D51258"/>
    <w:rsid w:val="00D802C3"/>
    <w:rsid w:val="00DD3161"/>
    <w:rsid w:val="00DD51F6"/>
    <w:rsid w:val="00DE5BD1"/>
    <w:rsid w:val="00E04A17"/>
    <w:rsid w:val="00E10BEA"/>
    <w:rsid w:val="00E27054"/>
    <w:rsid w:val="00ED3D19"/>
    <w:rsid w:val="00EE05F2"/>
    <w:rsid w:val="00F3195B"/>
    <w:rsid w:val="00F34660"/>
    <w:rsid w:val="00F5473C"/>
    <w:rsid w:val="00F65160"/>
    <w:rsid w:val="00F8FCCF"/>
    <w:rsid w:val="00F94B08"/>
    <w:rsid w:val="00FC1418"/>
    <w:rsid w:val="00FC6862"/>
    <w:rsid w:val="00FF0FEB"/>
    <w:rsid w:val="01AF8EBF"/>
    <w:rsid w:val="02BF1362"/>
    <w:rsid w:val="0323BE73"/>
    <w:rsid w:val="0360FAAD"/>
    <w:rsid w:val="03F702FB"/>
    <w:rsid w:val="04793624"/>
    <w:rsid w:val="096C8E3A"/>
    <w:rsid w:val="0B63ED36"/>
    <w:rsid w:val="0E923FAC"/>
    <w:rsid w:val="0ECF39DA"/>
    <w:rsid w:val="11C18E41"/>
    <w:rsid w:val="19EBEFA1"/>
    <w:rsid w:val="1D554190"/>
    <w:rsid w:val="1E1EA869"/>
    <w:rsid w:val="20EB77F7"/>
    <w:rsid w:val="2164F44C"/>
    <w:rsid w:val="28C5FF8A"/>
    <w:rsid w:val="2C59F930"/>
    <w:rsid w:val="2C7915DA"/>
    <w:rsid w:val="2D4A7F26"/>
    <w:rsid w:val="2EB6033D"/>
    <w:rsid w:val="3249FCE3"/>
    <w:rsid w:val="32A2C8F7"/>
    <w:rsid w:val="3420AB9E"/>
    <w:rsid w:val="34405FC0"/>
    <w:rsid w:val="3DFD750B"/>
    <w:rsid w:val="3FD840F4"/>
    <w:rsid w:val="464A467B"/>
    <w:rsid w:val="4818AC96"/>
    <w:rsid w:val="4853BACD"/>
    <w:rsid w:val="48678FF2"/>
    <w:rsid w:val="48AC86E1"/>
    <w:rsid w:val="4E3838F3"/>
    <w:rsid w:val="4FD40954"/>
    <w:rsid w:val="510C69C6"/>
    <w:rsid w:val="5244595F"/>
    <w:rsid w:val="53FE7C21"/>
    <w:rsid w:val="541B081A"/>
    <w:rsid w:val="5480AF4A"/>
    <w:rsid w:val="55B89EE3"/>
    <w:rsid w:val="57CEB5E2"/>
    <w:rsid w:val="58A1FA6A"/>
    <w:rsid w:val="5CE973BF"/>
    <w:rsid w:val="5ED6F50C"/>
    <w:rsid w:val="5F6CFD5A"/>
    <w:rsid w:val="5F7F3B27"/>
    <w:rsid w:val="5FF21AA4"/>
    <w:rsid w:val="618DEB05"/>
    <w:rsid w:val="61C90767"/>
    <w:rsid w:val="655C04EE"/>
    <w:rsid w:val="66EFA5BD"/>
    <w:rsid w:val="6811D72E"/>
    <w:rsid w:val="6BE210EF"/>
    <w:rsid w:val="6C644418"/>
    <w:rsid w:val="6DD873CC"/>
    <w:rsid w:val="6EABB854"/>
    <w:rsid w:val="7376C693"/>
    <w:rsid w:val="751296F4"/>
    <w:rsid w:val="788881C1"/>
    <w:rsid w:val="7A42A483"/>
    <w:rsid w:val="7B20CBE9"/>
    <w:rsid w:val="7C390760"/>
    <w:rsid w:val="7CF77AA4"/>
    <w:rsid w:val="7D9961EF"/>
    <w:rsid w:val="7DC5531C"/>
    <w:rsid w:val="7ED15188"/>
    <w:rsid w:val="7FCD01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3B27"/>
  <w15:chartTrackingRefBased/>
  <w15:docId w15:val="{251F1A88-149C-46D6-8FA1-E15853C7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B35EB"/>
    <w:rPr>
      <w:color w:val="0563C1" w:themeColor="hyperlink"/>
      <w:u w:val="single"/>
    </w:rPr>
  </w:style>
  <w:style w:type="character" w:styleId="UnresolvedMention">
    <w:name w:val="Unresolved Mention"/>
    <w:basedOn w:val="DefaultParagraphFont"/>
    <w:uiPriority w:val="99"/>
    <w:semiHidden/>
    <w:unhideWhenUsed/>
    <w:rsid w:val="007B35EB"/>
    <w:rPr>
      <w:color w:val="605E5C"/>
      <w:shd w:val="clear" w:color="auto" w:fill="E1DFDD"/>
    </w:rPr>
  </w:style>
  <w:style w:type="paragraph" w:styleId="ListParagraph">
    <w:name w:val="List Paragraph"/>
    <w:basedOn w:val="Normal"/>
    <w:uiPriority w:val="34"/>
    <w:qFormat/>
    <w:rsid w:val="00C351E9"/>
    <w:pPr>
      <w:ind w:left="720"/>
      <w:contextualSpacing/>
    </w:pPr>
  </w:style>
  <w:style w:type="paragraph" w:styleId="Revision">
    <w:name w:val="Revision"/>
    <w:hidden/>
    <w:uiPriority w:val="99"/>
    <w:semiHidden/>
    <w:rsid w:val="008A72BC"/>
    <w:pPr>
      <w:spacing w:after="0" w:line="240" w:lineRule="auto"/>
    </w:pPr>
  </w:style>
  <w:style w:type="character" w:styleId="CommentReference">
    <w:name w:val="annotation reference"/>
    <w:basedOn w:val="DefaultParagraphFont"/>
    <w:uiPriority w:val="99"/>
    <w:semiHidden/>
    <w:unhideWhenUsed/>
    <w:rsid w:val="00FC6862"/>
    <w:rPr>
      <w:sz w:val="16"/>
      <w:szCs w:val="16"/>
    </w:rPr>
  </w:style>
  <w:style w:type="paragraph" w:styleId="CommentText">
    <w:name w:val="annotation text"/>
    <w:basedOn w:val="Normal"/>
    <w:link w:val="CommentTextChar"/>
    <w:uiPriority w:val="99"/>
    <w:semiHidden/>
    <w:unhideWhenUsed/>
    <w:rsid w:val="00FC6862"/>
    <w:pPr>
      <w:spacing w:line="240" w:lineRule="auto"/>
    </w:pPr>
    <w:rPr>
      <w:sz w:val="20"/>
      <w:szCs w:val="20"/>
    </w:rPr>
  </w:style>
  <w:style w:type="character" w:styleId="CommentTextChar" w:customStyle="1">
    <w:name w:val="Comment Text Char"/>
    <w:basedOn w:val="DefaultParagraphFont"/>
    <w:link w:val="CommentText"/>
    <w:uiPriority w:val="99"/>
    <w:semiHidden/>
    <w:rsid w:val="00FC6862"/>
    <w:rPr>
      <w:sz w:val="20"/>
      <w:szCs w:val="20"/>
    </w:rPr>
  </w:style>
  <w:style w:type="paragraph" w:styleId="CommentSubject">
    <w:name w:val="annotation subject"/>
    <w:basedOn w:val="CommentText"/>
    <w:next w:val="CommentText"/>
    <w:link w:val="CommentSubjectChar"/>
    <w:uiPriority w:val="99"/>
    <w:semiHidden/>
    <w:unhideWhenUsed/>
    <w:rsid w:val="00FC6862"/>
    <w:rPr>
      <w:b/>
      <w:bCs/>
    </w:rPr>
  </w:style>
  <w:style w:type="character" w:styleId="CommentSubjectChar" w:customStyle="1">
    <w:name w:val="Comment Subject Char"/>
    <w:basedOn w:val="CommentTextChar"/>
    <w:link w:val="CommentSubject"/>
    <w:uiPriority w:val="99"/>
    <w:semiHidden/>
    <w:rsid w:val="00FC68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admin@worlddayofprayer.net" TargetMode="External" Id="R8c1ae2306e0f46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3" ma:contentTypeDescription="Create a new document." ma:contentTypeScope="" ma:versionID="cdb118e7969747c0c57d55a56601bbf7">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9cdb7fe43041647e53f4bc7cca5d23eb"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09278-ED9C-4F32-A6D1-5FE3BEA1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372d-6034-4e9e-a822-36bcae0a06f3"/>
    <ds:schemaRef ds:uri="65fce7e3-6e1f-49ab-88fd-10a8a73f5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8B06-2263-4B8B-95F7-D00C477AB4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B03E9-2324-4FBF-9DC0-F16F7F2598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Figueroa</dc:creator>
  <cp:keywords/>
  <dc:description/>
  <cp:lastModifiedBy>Samantha Figueroa</cp:lastModifiedBy>
  <cp:revision>83</cp:revision>
  <dcterms:created xsi:type="dcterms:W3CDTF">2022-03-16T23:25:00Z</dcterms:created>
  <dcterms:modified xsi:type="dcterms:W3CDTF">2022-03-18T21:24:09Z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ies>
</file>